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CC5F" w14:textId="341ABB6F" w:rsidR="00CC02D7" w:rsidRPr="00CC02D7" w:rsidRDefault="00CC02D7" w:rsidP="000F6405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7A2AAB" wp14:editId="051FD5B1">
            <wp:simplePos x="0" y="0"/>
            <wp:positionH relativeFrom="margin">
              <wp:posOffset>-133350</wp:posOffset>
            </wp:positionH>
            <wp:positionV relativeFrom="paragraph">
              <wp:posOffset>7620</wp:posOffset>
            </wp:positionV>
            <wp:extent cx="828675" cy="1152525"/>
            <wp:effectExtent l="0" t="0" r="9525" b="9525"/>
            <wp:wrapSquare wrapText="bothSides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2D7">
        <w:rPr>
          <w:b/>
          <w:bCs/>
          <w:sz w:val="48"/>
          <w:szCs w:val="48"/>
        </w:rPr>
        <w:t>Commune d’Ascain</w:t>
      </w:r>
    </w:p>
    <w:p w14:paraId="1960B04F" w14:textId="7B342CA5" w:rsidR="00CC02D7" w:rsidRPr="003067C6" w:rsidRDefault="00CC02D7" w:rsidP="00CC02D7">
      <w:pPr>
        <w:spacing w:after="0" w:line="240" w:lineRule="auto"/>
        <w:jc w:val="center"/>
        <w:rPr>
          <w:b/>
          <w:bCs/>
          <w:sz w:val="48"/>
          <w:szCs w:val="48"/>
          <w:lang w:val="eu-ES"/>
        </w:rPr>
      </w:pPr>
      <w:r w:rsidRPr="003067C6">
        <w:rPr>
          <w:b/>
          <w:bCs/>
          <w:sz w:val="48"/>
          <w:szCs w:val="48"/>
          <w:lang w:val="eu-ES"/>
        </w:rPr>
        <w:t>Azkaingo Herriko Etxea</w:t>
      </w:r>
    </w:p>
    <w:p w14:paraId="15B49173" w14:textId="212E2958" w:rsidR="00596962" w:rsidRPr="00647C00" w:rsidRDefault="00596962" w:rsidP="00A30A51">
      <w:pPr>
        <w:pStyle w:val="Titre1"/>
        <w:spacing w:before="960"/>
      </w:pPr>
      <w:r w:rsidRPr="00647C00">
        <w:t>Liste des délibérations examinées par le conseil municipal</w:t>
      </w:r>
    </w:p>
    <w:p w14:paraId="14501D55" w14:textId="499A901D" w:rsidR="00596962" w:rsidRPr="003067C6" w:rsidRDefault="00596962" w:rsidP="00CC02D7">
      <w:pPr>
        <w:spacing w:after="0" w:line="240" w:lineRule="auto"/>
        <w:jc w:val="center"/>
        <w:rPr>
          <w:b/>
          <w:bCs/>
          <w:sz w:val="36"/>
          <w:szCs w:val="36"/>
          <w:lang w:val="eu-ES"/>
        </w:rPr>
      </w:pPr>
      <w:r w:rsidRPr="003067C6">
        <w:rPr>
          <w:b/>
          <w:bCs/>
          <w:sz w:val="36"/>
          <w:szCs w:val="36"/>
          <w:lang w:val="eu-ES"/>
        </w:rPr>
        <w:t>Herriko kontseiluak aztertutako deliberoen zerrenda</w:t>
      </w:r>
    </w:p>
    <w:p w14:paraId="154D2ED1" w14:textId="77777777" w:rsidR="00B0125D" w:rsidRPr="008D0DD6" w:rsidRDefault="00B0125D" w:rsidP="008D0DD6">
      <w:pPr>
        <w:pStyle w:val="Titre2"/>
        <w:rPr>
          <w:color w:val="385623" w:themeColor="accent6" w:themeShade="80"/>
        </w:rPr>
      </w:pPr>
      <w:r w:rsidRPr="008D0DD6">
        <w:rPr>
          <w:color w:val="385623" w:themeColor="accent6" w:themeShade="80"/>
        </w:rPr>
        <w:t>Séance du 21 juin 2023</w:t>
      </w:r>
    </w:p>
    <w:p w14:paraId="5EBD925E" w14:textId="4D09CCEF" w:rsidR="00DE7EF0" w:rsidRPr="003067C6" w:rsidRDefault="00B0125D" w:rsidP="00B0125D">
      <w:pPr>
        <w:spacing w:after="0" w:line="240" w:lineRule="auto"/>
        <w:jc w:val="center"/>
        <w:rPr>
          <w:color w:val="385623" w:themeColor="accent6" w:themeShade="80"/>
          <w:lang w:val="eu-ES"/>
        </w:rPr>
      </w:pPr>
      <w:r w:rsidRPr="003067C6">
        <w:rPr>
          <w:b/>
          <w:bCs/>
          <w:color w:val="385623" w:themeColor="accent6" w:themeShade="80"/>
          <w:sz w:val="36"/>
          <w:szCs w:val="36"/>
          <w:lang w:val="eu-ES"/>
        </w:rPr>
        <w:t>2023ko ekainaren 21eko bilkura</w:t>
      </w:r>
    </w:p>
    <w:p w14:paraId="64A02AED" w14:textId="6F9BA8B3" w:rsidR="00596962" w:rsidRDefault="00596962" w:rsidP="00596962">
      <w:pPr>
        <w:spacing w:after="0" w:line="240" w:lineRule="auto"/>
      </w:pPr>
    </w:p>
    <w:tbl>
      <w:tblPr>
        <w:tblW w:w="972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Liste des délibérations de la séance"/>
      </w:tblPr>
      <w:tblGrid>
        <w:gridCol w:w="1813"/>
        <w:gridCol w:w="4962"/>
        <w:gridCol w:w="2945"/>
      </w:tblGrid>
      <w:tr w:rsidR="002C3546" w14:paraId="03157A5C" w14:textId="2C79B56D" w:rsidTr="00525477">
        <w:trPr>
          <w:trHeight w:val="669"/>
        </w:trPr>
        <w:tc>
          <w:tcPr>
            <w:tcW w:w="1813" w:type="dxa"/>
          </w:tcPr>
          <w:p w14:paraId="30A92DC5" w14:textId="35F0C61B" w:rsidR="002C3546" w:rsidRPr="00CF261C" w:rsidRDefault="002C3546" w:rsidP="00CF261C">
            <w:pPr>
              <w:spacing w:after="0" w:line="240" w:lineRule="auto"/>
              <w:ind w:left="112"/>
              <w:jc w:val="center"/>
              <w:rPr>
                <w:b/>
                <w:bCs/>
              </w:rPr>
            </w:pPr>
            <w:r w:rsidRPr="00CF261C">
              <w:rPr>
                <w:b/>
                <w:bCs/>
              </w:rPr>
              <w:t>Délibération n°</w:t>
            </w:r>
          </w:p>
          <w:p w14:paraId="2D794CC7" w14:textId="77777777" w:rsidR="002C3546" w:rsidRDefault="002C3546" w:rsidP="00CF261C">
            <w:pPr>
              <w:spacing w:after="0" w:line="240" w:lineRule="auto"/>
              <w:ind w:left="112"/>
              <w:jc w:val="center"/>
              <w:rPr>
                <w:b/>
                <w:bCs/>
              </w:rPr>
            </w:pPr>
            <w:proofErr w:type="spellStart"/>
            <w:r w:rsidRPr="00CF261C">
              <w:rPr>
                <w:b/>
                <w:bCs/>
              </w:rPr>
              <w:t>Deliberoaren</w:t>
            </w:r>
            <w:proofErr w:type="spellEnd"/>
            <w:r w:rsidRPr="00CF261C">
              <w:rPr>
                <w:b/>
                <w:bCs/>
              </w:rPr>
              <w:t xml:space="preserve"> </w:t>
            </w:r>
            <w:proofErr w:type="spellStart"/>
            <w:r w:rsidRPr="00CF261C">
              <w:rPr>
                <w:b/>
                <w:bCs/>
              </w:rPr>
              <w:t>zka</w:t>
            </w:r>
            <w:proofErr w:type="spellEnd"/>
          </w:p>
          <w:p w14:paraId="66D1361A" w14:textId="48D84FC6" w:rsidR="00C115CD" w:rsidRPr="00CF261C" w:rsidRDefault="00C115CD" w:rsidP="00CF261C">
            <w:pPr>
              <w:spacing w:after="0" w:line="240" w:lineRule="auto"/>
              <w:ind w:left="112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14:paraId="2348FAD2" w14:textId="70ECD1FF" w:rsidR="002C3546" w:rsidRPr="00CF261C" w:rsidRDefault="002C3546" w:rsidP="00CF261C">
            <w:pPr>
              <w:spacing w:after="0" w:line="240" w:lineRule="auto"/>
              <w:ind w:left="112"/>
              <w:jc w:val="center"/>
              <w:rPr>
                <w:b/>
                <w:bCs/>
              </w:rPr>
            </w:pPr>
            <w:r w:rsidRPr="00CF261C">
              <w:rPr>
                <w:b/>
                <w:bCs/>
              </w:rPr>
              <w:t>Objet</w:t>
            </w:r>
          </w:p>
          <w:p w14:paraId="59C83653" w14:textId="643012AA" w:rsidR="002C3546" w:rsidRPr="00CF261C" w:rsidRDefault="002C3546" w:rsidP="00CF261C">
            <w:pPr>
              <w:spacing w:after="0" w:line="240" w:lineRule="auto"/>
              <w:ind w:left="112"/>
              <w:jc w:val="center"/>
              <w:rPr>
                <w:b/>
                <w:bCs/>
              </w:rPr>
            </w:pPr>
            <w:r w:rsidRPr="00CF261C">
              <w:rPr>
                <w:b/>
                <w:bCs/>
              </w:rPr>
              <w:t>Gaia</w:t>
            </w:r>
          </w:p>
        </w:tc>
        <w:tc>
          <w:tcPr>
            <w:tcW w:w="2945" w:type="dxa"/>
          </w:tcPr>
          <w:p w14:paraId="16360029" w14:textId="6794A662" w:rsidR="002C3546" w:rsidRPr="00CF261C" w:rsidRDefault="002C3546" w:rsidP="00CF261C">
            <w:pPr>
              <w:spacing w:after="0" w:line="240" w:lineRule="auto"/>
              <w:jc w:val="center"/>
              <w:rPr>
                <w:b/>
                <w:bCs/>
              </w:rPr>
            </w:pPr>
            <w:r w:rsidRPr="00CF261C">
              <w:rPr>
                <w:b/>
                <w:bCs/>
              </w:rPr>
              <w:t>Résultat du vote</w:t>
            </w:r>
          </w:p>
          <w:p w14:paraId="5431D144" w14:textId="5D4A8C5D" w:rsidR="002C3546" w:rsidRPr="00CF261C" w:rsidRDefault="002C3546" w:rsidP="00CF261C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CF261C">
              <w:rPr>
                <w:b/>
                <w:bCs/>
              </w:rPr>
              <w:t>Botoaren</w:t>
            </w:r>
            <w:proofErr w:type="spellEnd"/>
            <w:r w:rsidRPr="00CF261C">
              <w:rPr>
                <w:b/>
                <w:bCs/>
              </w:rPr>
              <w:t xml:space="preserve"> </w:t>
            </w:r>
            <w:proofErr w:type="spellStart"/>
            <w:r w:rsidRPr="00CF261C">
              <w:rPr>
                <w:b/>
                <w:bCs/>
              </w:rPr>
              <w:t>emaitza</w:t>
            </w:r>
            <w:proofErr w:type="spellEnd"/>
          </w:p>
        </w:tc>
      </w:tr>
      <w:tr w:rsidR="00711B02" w14:paraId="3724455E" w14:textId="1C5432D7" w:rsidTr="00525477">
        <w:trPr>
          <w:trHeight w:val="707"/>
        </w:trPr>
        <w:tc>
          <w:tcPr>
            <w:tcW w:w="1813" w:type="dxa"/>
          </w:tcPr>
          <w:p w14:paraId="78AA44F4" w14:textId="2411F9E2" w:rsidR="00711B02" w:rsidRPr="002334F1" w:rsidRDefault="00711B02" w:rsidP="00711B02">
            <w:pPr>
              <w:spacing w:after="0" w:line="240" w:lineRule="auto"/>
              <w:rPr>
                <w:b/>
                <w:bCs/>
              </w:rPr>
            </w:pPr>
            <w:r w:rsidRPr="002334F1">
              <w:rPr>
                <w:b/>
                <w:bCs/>
              </w:rPr>
              <w:t>2023-</w:t>
            </w:r>
            <w:r w:rsidR="000800EA">
              <w:rPr>
                <w:b/>
                <w:bCs/>
              </w:rPr>
              <w:t>4</w:t>
            </w:r>
            <w:r w:rsidR="00F34B7D">
              <w:rPr>
                <w:b/>
                <w:bCs/>
              </w:rPr>
              <w:t>2</w:t>
            </w:r>
          </w:p>
        </w:tc>
        <w:tc>
          <w:tcPr>
            <w:tcW w:w="4962" w:type="dxa"/>
          </w:tcPr>
          <w:p w14:paraId="747FD03C" w14:textId="77777777" w:rsidR="00160336" w:rsidRDefault="00E806D0" w:rsidP="00160336">
            <w:pPr>
              <w:spacing w:after="0" w:line="240" w:lineRule="auto"/>
              <w:rPr>
                <w:rFonts w:ascii="Calibri" w:eastAsia="Arial Unicode MS" w:hAnsi="Calibri" w:cs="Arial Unicode MS"/>
                <w:bCs/>
                <w:lang w:eastAsia="fr-FR"/>
              </w:rPr>
            </w:pPr>
            <w:r w:rsidRPr="00E806D0">
              <w:rPr>
                <w:rFonts w:ascii="Calibri" w:eastAsia="Arial Unicode MS" w:hAnsi="Calibri" w:cs="Arial Unicode MS"/>
                <w:bCs/>
                <w:lang w:eastAsia="fr-FR"/>
              </w:rPr>
              <w:t>Fixation du nombre et de l’ordre des adjoints</w:t>
            </w:r>
          </w:p>
          <w:p w14:paraId="5A9C446B" w14:textId="0113ED36" w:rsidR="00711B02" w:rsidRPr="003067C6" w:rsidRDefault="00E806D0" w:rsidP="00160336">
            <w:pPr>
              <w:spacing w:after="0" w:line="240" w:lineRule="auto"/>
              <w:rPr>
                <w:rFonts w:ascii="Calibri" w:eastAsia="Arial Unicode MS" w:hAnsi="Calibri" w:cs="Arial Unicode MS"/>
                <w:b/>
                <w:color w:val="FF0000"/>
                <w:lang w:val="eu-ES" w:eastAsia="fr-FR"/>
              </w:rPr>
            </w:pPr>
            <w:r w:rsidRPr="003067C6">
              <w:rPr>
                <w:rFonts w:ascii="Calibri" w:eastAsia="Arial Unicode MS" w:hAnsi="Calibri" w:cs="Arial Unicode MS"/>
                <w:bCs/>
                <w:lang w:val="eu-ES" w:eastAsia="fr-FR"/>
              </w:rPr>
              <w:t>Axuenten kopurua eta lerroaren finkatzea</w:t>
            </w:r>
          </w:p>
        </w:tc>
        <w:tc>
          <w:tcPr>
            <w:tcW w:w="2945" w:type="dxa"/>
          </w:tcPr>
          <w:p w14:paraId="36B01253" w14:textId="77777777" w:rsidR="00094D4A" w:rsidRPr="00094D4A" w:rsidRDefault="00094D4A" w:rsidP="00094D4A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  <w:r w:rsidRPr="00094D4A">
              <w:rPr>
                <w:rFonts w:eastAsia="Times New Roman"/>
                <w:lang w:eastAsia="fr-FR"/>
              </w:rPr>
              <w:t xml:space="preserve">Mme Bénédicte </w:t>
            </w:r>
            <w:proofErr w:type="spellStart"/>
            <w:r w:rsidRPr="00094D4A">
              <w:rPr>
                <w:rFonts w:eastAsia="Times New Roman"/>
                <w:lang w:eastAsia="fr-FR"/>
              </w:rPr>
              <w:t>Luberriaga</w:t>
            </w:r>
            <w:proofErr w:type="spellEnd"/>
            <w:r w:rsidRPr="00094D4A">
              <w:rPr>
                <w:rFonts w:eastAsia="Times New Roman"/>
                <w:lang w:eastAsia="fr-FR"/>
              </w:rPr>
              <w:t xml:space="preserve"> ne prend pas part au vote.</w:t>
            </w:r>
          </w:p>
          <w:p w14:paraId="652F12E2" w14:textId="1BBBCA07" w:rsidR="00C115CD" w:rsidRPr="002E1600" w:rsidRDefault="00094D4A" w:rsidP="00094D4A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  <w:r w:rsidRPr="00094D4A">
              <w:rPr>
                <w:rFonts w:eastAsia="Times New Roman"/>
                <w:lang w:eastAsia="fr-FR"/>
              </w:rPr>
              <w:t>Adopté par 16 voix pour et 4 abstentions (Joana IRIGARAY, Jérémy SAVATIER, Gorka TABERNA, Nathalie DEJEAN)</w:t>
            </w:r>
          </w:p>
        </w:tc>
      </w:tr>
      <w:tr w:rsidR="00711B02" w14:paraId="2A0CB3EE" w14:textId="77777777" w:rsidTr="00525477">
        <w:trPr>
          <w:trHeight w:val="548"/>
        </w:trPr>
        <w:tc>
          <w:tcPr>
            <w:tcW w:w="1813" w:type="dxa"/>
          </w:tcPr>
          <w:p w14:paraId="60C2611A" w14:textId="460EA4B3" w:rsidR="00711B02" w:rsidRPr="002334F1" w:rsidRDefault="00711B02" w:rsidP="00711B02">
            <w:pPr>
              <w:spacing w:after="0" w:line="240" w:lineRule="auto"/>
              <w:jc w:val="both"/>
              <w:rPr>
                <w:rFonts w:ascii="Calibri" w:eastAsia="Arial Unicode MS" w:hAnsi="Calibri" w:cs="Times New Roman"/>
                <w:b/>
                <w:bCs/>
                <w:color w:val="000000"/>
                <w:kern w:val="2"/>
                <w:lang w:eastAsia="fr-FR"/>
              </w:rPr>
            </w:pPr>
            <w:r w:rsidRPr="002334F1">
              <w:rPr>
                <w:rFonts w:ascii="Calibri" w:eastAsia="Times New Roman" w:hAnsi="Calibri" w:cs="Andalus"/>
                <w:b/>
                <w:bCs/>
                <w:color w:val="000000"/>
                <w:lang w:eastAsia="fr-FR"/>
              </w:rPr>
              <w:t>2023-</w:t>
            </w:r>
            <w:r w:rsidR="000800EA">
              <w:rPr>
                <w:rFonts w:ascii="Calibri" w:eastAsia="Times New Roman" w:hAnsi="Calibri" w:cs="Andalus"/>
                <w:b/>
                <w:bCs/>
                <w:color w:val="000000"/>
                <w:lang w:eastAsia="fr-FR"/>
              </w:rPr>
              <w:t>4</w:t>
            </w:r>
            <w:r w:rsidR="00F34B7D">
              <w:rPr>
                <w:rFonts w:ascii="Calibri" w:eastAsia="Times New Roman" w:hAnsi="Calibri" w:cs="Andalus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4962" w:type="dxa"/>
          </w:tcPr>
          <w:p w14:paraId="50ED0C72" w14:textId="77777777" w:rsidR="00160336" w:rsidRDefault="00E806D0" w:rsidP="00160336">
            <w:pPr>
              <w:spacing w:after="0" w:line="240" w:lineRule="auto"/>
              <w:rPr>
                <w:rFonts w:ascii="Calibri" w:eastAsia="SimSun" w:hAnsi="Calibri"/>
                <w:bCs/>
              </w:rPr>
            </w:pPr>
            <w:r w:rsidRPr="00CE61DA">
              <w:rPr>
                <w:rFonts w:ascii="Calibri" w:eastAsia="SimSun" w:hAnsi="Calibri"/>
                <w:bCs/>
              </w:rPr>
              <w:t>Fixation des indemnités aux élus</w:t>
            </w:r>
          </w:p>
          <w:p w14:paraId="1C140DBF" w14:textId="68A65A8F" w:rsidR="00711B02" w:rsidRPr="003067C6" w:rsidRDefault="00E806D0" w:rsidP="00160336">
            <w:pPr>
              <w:spacing w:after="0" w:line="240" w:lineRule="auto"/>
              <w:rPr>
                <w:rFonts w:ascii="Calibri" w:eastAsia="SimSun" w:hAnsi="Calibri" w:cs="Times New Roman"/>
                <w:b/>
                <w:lang w:val="eu-ES" w:eastAsia="fr-FR"/>
              </w:rPr>
            </w:pPr>
            <w:r w:rsidRPr="003067C6">
              <w:rPr>
                <w:rFonts w:ascii="Calibri" w:eastAsia="SimSun" w:hAnsi="Calibri"/>
                <w:bCs/>
                <w:lang w:val="eu-ES"/>
              </w:rPr>
              <w:t>Hautetsi sarien finkatzea</w:t>
            </w:r>
          </w:p>
        </w:tc>
        <w:tc>
          <w:tcPr>
            <w:tcW w:w="2945" w:type="dxa"/>
          </w:tcPr>
          <w:p w14:paraId="0F93F4FD" w14:textId="77777777" w:rsidR="00094D4A" w:rsidRDefault="00094D4A" w:rsidP="00094D4A">
            <w:pPr>
              <w:spacing w:after="0" w:line="240" w:lineRule="auto"/>
            </w:pPr>
            <w:r>
              <w:t xml:space="preserve">Mme Bénédicte </w:t>
            </w:r>
            <w:proofErr w:type="spellStart"/>
            <w:r>
              <w:t>Luberriaga</w:t>
            </w:r>
            <w:proofErr w:type="spellEnd"/>
            <w:r>
              <w:t xml:space="preserve"> ne prend pas part au vote.</w:t>
            </w:r>
          </w:p>
          <w:p w14:paraId="48601B86" w14:textId="3A2A4CB3" w:rsidR="00C115CD" w:rsidRDefault="00094D4A" w:rsidP="00094D4A">
            <w:pPr>
              <w:spacing w:after="0" w:line="240" w:lineRule="auto"/>
            </w:pPr>
            <w:r>
              <w:t>Adopté par 16 voix pour et 4 abstentions (Joana IRIGARAY, Jérémy SAVATIER, Gorka TABERNA, Nathalie DEJEAN)</w:t>
            </w:r>
          </w:p>
        </w:tc>
      </w:tr>
      <w:tr w:rsidR="00711B02" w14:paraId="43214E29" w14:textId="77777777" w:rsidTr="00525477">
        <w:trPr>
          <w:trHeight w:val="592"/>
        </w:trPr>
        <w:tc>
          <w:tcPr>
            <w:tcW w:w="1813" w:type="dxa"/>
          </w:tcPr>
          <w:p w14:paraId="2FAFDC0D" w14:textId="098FAC5E" w:rsidR="00711B02" w:rsidRPr="002334F1" w:rsidRDefault="00711B02" w:rsidP="00711B02">
            <w:pPr>
              <w:spacing w:after="0" w:line="240" w:lineRule="auto"/>
              <w:rPr>
                <w:b/>
                <w:bCs/>
              </w:rPr>
            </w:pPr>
            <w:r w:rsidRPr="002334F1">
              <w:rPr>
                <w:b/>
                <w:bCs/>
              </w:rPr>
              <w:t>2023-</w:t>
            </w:r>
            <w:r w:rsidR="000800EA">
              <w:rPr>
                <w:b/>
                <w:bCs/>
              </w:rPr>
              <w:t>4</w:t>
            </w:r>
            <w:r w:rsidR="00F34B7D">
              <w:rPr>
                <w:b/>
                <w:bCs/>
              </w:rPr>
              <w:t>4</w:t>
            </w:r>
          </w:p>
        </w:tc>
        <w:tc>
          <w:tcPr>
            <w:tcW w:w="4962" w:type="dxa"/>
          </w:tcPr>
          <w:p w14:paraId="55D20F37" w14:textId="77777777" w:rsidR="00AB0AFD" w:rsidRDefault="00E806D0" w:rsidP="00160336">
            <w:pPr>
              <w:spacing w:after="0" w:line="240" w:lineRule="auto"/>
              <w:rPr>
                <w:rFonts w:ascii="Calibri" w:hAnsi="Calibri" w:cs="Andalus"/>
                <w:bCs/>
              </w:rPr>
            </w:pPr>
            <w:r w:rsidRPr="00CE61DA">
              <w:rPr>
                <w:rFonts w:ascii="Calibri" w:hAnsi="Calibri" w:cs="Andalus"/>
                <w:bCs/>
              </w:rPr>
              <w:t>Mise à jour des délégués de la commune</w:t>
            </w:r>
            <w:r w:rsidR="00AB0AFD">
              <w:rPr>
                <w:rFonts w:ascii="Calibri" w:hAnsi="Calibri" w:cs="Andalus"/>
                <w:bCs/>
              </w:rPr>
              <w:t>.</w:t>
            </w:r>
          </w:p>
          <w:p w14:paraId="0899A11D" w14:textId="541C1EAF" w:rsidR="00711B02" w:rsidRPr="003067C6" w:rsidRDefault="00E806D0" w:rsidP="00160336">
            <w:pPr>
              <w:spacing w:after="0" w:line="240" w:lineRule="auto"/>
              <w:rPr>
                <w:rFonts w:ascii="Calibri" w:eastAsia="SimSun" w:hAnsi="Calibri" w:cs="Arial"/>
                <w:b/>
                <w:lang w:val="eu-ES"/>
              </w:rPr>
            </w:pPr>
            <w:r w:rsidRPr="003067C6">
              <w:rPr>
                <w:rFonts w:ascii="Calibri" w:hAnsi="Calibri" w:cs="Andalus"/>
                <w:bCs/>
                <w:lang w:val="eu-ES"/>
              </w:rPr>
              <w:t>Herriko ordezkarien eguneratzea</w:t>
            </w:r>
          </w:p>
        </w:tc>
        <w:tc>
          <w:tcPr>
            <w:tcW w:w="2945" w:type="dxa"/>
          </w:tcPr>
          <w:p w14:paraId="0859A065" w14:textId="77777777" w:rsidR="00094D4A" w:rsidRDefault="00094D4A" w:rsidP="00094D4A">
            <w:pPr>
              <w:spacing w:after="0" w:line="240" w:lineRule="auto"/>
            </w:pPr>
            <w:r>
              <w:t xml:space="preserve">Mme Bénédicte </w:t>
            </w:r>
            <w:proofErr w:type="spellStart"/>
            <w:r>
              <w:t>Luberriaga</w:t>
            </w:r>
            <w:proofErr w:type="spellEnd"/>
            <w:r>
              <w:t xml:space="preserve"> ne prend pas part au vote.</w:t>
            </w:r>
          </w:p>
          <w:p w14:paraId="08C68678" w14:textId="716AF185" w:rsidR="00C115CD" w:rsidRDefault="00094D4A" w:rsidP="00094D4A">
            <w:pPr>
              <w:spacing w:after="0" w:line="240" w:lineRule="auto"/>
            </w:pPr>
            <w:r>
              <w:t>Adopté par 17 voix pour et 3 abstentions (Joana IRIGARAY, Jérémy SAVATIER, Gorka TABERNA)</w:t>
            </w:r>
          </w:p>
        </w:tc>
      </w:tr>
      <w:tr w:rsidR="00711B02" w14:paraId="0F41DDB5" w14:textId="77777777" w:rsidTr="00525477">
        <w:trPr>
          <w:trHeight w:val="436"/>
        </w:trPr>
        <w:tc>
          <w:tcPr>
            <w:tcW w:w="1813" w:type="dxa"/>
          </w:tcPr>
          <w:p w14:paraId="6FC046F2" w14:textId="53DF0F8C" w:rsidR="00711B02" w:rsidRPr="00857910" w:rsidRDefault="00711B02" w:rsidP="00711B02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b/>
                <w:bCs/>
              </w:rPr>
            </w:pPr>
            <w:r w:rsidRPr="00711B02">
              <w:rPr>
                <w:rFonts w:ascii="Calibri" w:eastAsia="SimSun" w:hAnsi="Calibri" w:cs="Times New Roman"/>
                <w:b/>
                <w:bCs/>
              </w:rPr>
              <w:t>2023-</w:t>
            </w:r>
            <w:r w:rsidR="000800EA">
              <w:rPr>
                <w:rFonts w:ascii="Calibri" w:eastAsia="SimSun" w:hAnsi="Calibri" w:cs="Times New Roman"/>
                <w:b/>
                <w:bCs/>
              </w:rPr>
              <w:t>4</w:t>
            </w:r>
            <w:r w:rsidR="00F34B7D">
              <w:rPr>
                <w:rFonts w:ascii="Calibri" w:eastAsia="SimSun" w:hAnsi="Calibri" w:cs="Times New Roman"/>
                <w:b/>
                <w:bCs/>
              </w:rPr>
              <w:t>5</w:t>
            </w:r>
          </w:p>
        </w:tc>
        <w:tc>
          <w:tcPr>
            <w:tcW w:w="4962" w:type="dxa"/>
          </w:tcPr>
          <w:p w14:paraId="583F15AD" w14:textId="77777777" w:rsidR="00AB0AFD" w:rsidRDefault="00E806D0" w:rsidP="0016033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2"/>
              </w:rPr>
            </w:pPr>
            <w:r w:rsidRPr="00CE61DA">
              <w:rPr>
                <w:rFonts w:ascii="Calibri" w:eastAsia="Arial Unicode MS" w:hAnsi="Calibri" w:cs="Calibri"/>
                <w:bCs/>
                <w:kern w:val="2"/>
              </w:rPr>
              <w:t>Désignation du référent déontologue élu local</w:t>
            </w:r>
          </w:p>
          <w:p w14:paraId="3E6E99C4" w14:textId="3EF50149" w:rsidR="00711B02" w:rsidRPr="003067C6" w:rsidRDefault="00E806D0" w:rsidP="00160336">
            <w:pPr>
              <w:spacing w:after="0" w:line="240" w:lineRule="auto"/>
              <w:rPr>
                <w:rFonts w:ascii="Calibri" w:eastAsia="SimSun" w:hAnsi="Calibri" w:cs="Calibri"/>
                <w:b/>
                <w:bCs/>
                <w:lang w:val="eu-ES"/>
              </w:rPr>
            </w:pPr>
            <w:r w:rsidRPr="003067C6">
              <w:rPr>
                <w:rFonts w:ascii="Calibri" w:eastAsia="Arial Unicode MS" w:hAnsi="Calibri" w:cs="Calibri"/>
                <w:bCs/>
                <w:kern w:val="2"/>
                <w:lang w:val="eu-ES"/>
              </w:rPr>
              <w:t>Tokiko hautetsi etika-erreferentea izendatzea</w:t>
            </w:r>
          </w:p>
        </w:tc>
        <w:tc>
          <w:tcPr>
            <w:tcW w:w="2945" w:type="dxa"/>
          </w:tcPr>
          <w:p w14:paraId="340DC4C1" w14:textId="4717919F" w:rsidR="00711B02" w:rsidRDefault="00C73299" w:rsidP="00C115CD">
            <w:pPr>
              <w:spacing w:after="0" w:line="240" w:lineRule="auto"/>
            </w:pPr>
            <w:r w:rsidRPr="00C115CD">
              <w:t>Adopté à l’unanimité</w:t>
            </w:r>
          </w:p>
        </w:tc>
      </w:tr>
      <w:tr w:rsidR="00711B02" w14:paraId="7A693247" w14:textId="77777777" w:rsidTr="00525477">
        <w:trPr>
          <w:trHeight w:val="559"/>
        </w:trPr>
        <w:tc>
          <w:tcPr>
            <w:tcW w:w="1813" w:type="dxa"/>
          </w:tcPr>
          <w:p w14:paraId="766560C9" w14:textId="385E2A53" w:rsidR="00711B02" w:rsidRDefault="00711B02" w:rsidP="00711B02">
            <w:pPr>
              <w:spacing w:after="0" w:line="240" w:lineRule="auto"/>
            </w:pPr>
            <w:r w:rsidRPr="00711B02">
              <w:rPr>
                <w:rFonts w:ascii="Calibri" w:eastAsia="SimSun" w:hAnsi="Calibri" w:cs="Times New Roman"/>
                <w:b/>
              </w:rPr>
              <w:t>2023-</w:t>
            </w:r>
            <w:r w:rsidR="000800EA">
              <w:rPr>
                <w:rFonts w:ascii="Calibri" w:eastAsia="SimSun" w:hAnsi="Calibri" w:cs="Times New Roman"/>
                <w:b/>
              </w:rPr>
              <w:t>4</w:t>
            </w:r>
            <w:r w:rsidR="00F34B7D">
              <w:rPr>
                <w:rFonts w:ascii="Calibri" w:eastAsia="SimSun" w:hAnsi="Calibri" w:cs="Times New Roman"/>
                <w:b/>
              </w:rPr>
              <w:t>6</w:t>
            </w:r>
          </w:p>
        </w:tc>
        <w:tc>
          <w:tcPr>
            <w:tcW w:w="4962" w:type="dxa"/>
          </w:tcPr>
          <w:p w14:paraId="1CA2F08C" w14:textId="77777777" w:rsidR="00AB0AFD" w:rsidRDefault="00E806D0" w:rsidP="00160336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kern w:val="2"/>
                <w:lang w:eastAsia="fr-FR"/>
              </w:rPr>
            </w:pPr>
            <w:r w:rsidRPr="00E806D0">
              <w:rPr>
                <w:rFonts w:ascii="Calibri" w:eastAsia="Arial Unicode MS" w:hAnsi="Calibri" w:cs="Calibri"/>
                <w:kern w:val="2"/>
                <w:lang w:eastAsia="fr-FR"/>
              </w:rPr>
              <w:t xml:space="preserve">Convention financière pour la prise en charge des travaux de réfection de voirie définitive lotissement </w:t>
            </w:r>
            <w:bookmarkStart w:id="0" w:name="_Hlk137720103"/>
            <w:r w:rsidRPr="003067C6">
              <w:rPr>
                <w:rFonts w:ascii="Calibri" w:eastAsia="Arial Unicode MS" w:hAnsi="Calibri" w:cs="Calibri"/>
                <w:kern w:val="2"/>
                <w:lang w:val="eu-ES" w:eastAsia="fr-FR"/>
              </w:rPr>
              <w:t>Kisu Labea,</w:t>
            </w:r>
            <w:r w:rsidRPr="00E806D0">
              <w:rPr>
                <w:rFonts w:ascii="Calibri" w:eastAsia="Arial Unicode MS" w:hAnsi="Calibri" w:cs="Calibri"/>
                <w:kern w:val="2"/>
                <w:lang w:eastAsia="fr-FR"/>
              </w:rPr>
              <w:t xml:space="preserve"> chemins </w:t>
            </w:r>
            <w:r w:rsidRPr="003067C6">
              <w:rPr>
                <w:rFonts w:ascii="Calibri" w:eastAsia="Arial Unicode MS" w:hAnsi="Calibri" w:cs="Calibri"/>
                <w:kern w:val="2"/>
                <w:lang w:val="eu-ES" w:eastAsia="fr-FR"/>
              </w:rPr>
              <w:t>Gaineko borda, Harginenea et Burdin Bidea</w:t>
            </w:r>
            <w:r w:rsidRPr="00E806D0">
              <w:rPr>
                <w:rFonts w:ascii="Calibri" w:eastAsia="Arial Unicode MS" w:hAnsi="Calibri" w:cs="Calibri"/>
                <w:kern w:val="2"/>
                <w:lang w:eastAsia="fr-FR"/>
              </w:rPr>
              <w:t xml:space="preserve"> </w:t>
            </w:r>
            <w:bookmarkEnd w:id="0"/>
            <w:r w:rsidRPr="00E806D0">
              <w:rPr>
                <w:rFonts w:ascii="Calibri" w:eastAsia="Arial Unicode MS" w:hAnsi="Calibri" w:cs="Calibri"/>
                <w:kern w:val="2"/>
                <w:lang w:eastAsia="fr-FR"/>
              </w:rPr>
              <w:t>à Ascain</w:t>
            </w:r>
          </w:p>
          <w:p w14:paraId="2A3F042B" w14:textId="4033C1E9" w:rsidR="00711B02" w:rsidRPr="00A24BCF" w:rsidRDefault="00E806D0" w:rsidP="00160336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b/>
                <w:bCs/>
                <w:kern w:val="2"/>
                <w:lang w:val="eu-ES" w:eastAsia="fr-FR"/>
              </w:rPr>
            </w:pPr>
            <w:r w:rsidRPr="00A24BCF">
              <w:rPr>
                <w:rFonts w:ascii="Calibri" w:eastAsia="Arial Unicode MS" w:hAnsi="Calibri" w:cs="Calibri"/>
                <w:kern w:val="2"/>
                <w:lang w:val="eu-ES" w:eastAsia="fr-FR"/>
              </w:rPr>
              <w:t>Kisu Labea, Gaineko borda, Harginenea eta Burdin Bidea bideendako behin betiko errebideak antolatzeko obrak bere gain hartzeko finantza-hitzarmena</w:t>
            </w:r>
          </w:p>
        </w:tc>
        <w:tc>
          <w:tcPr>
            <w:tcW w:w="2945" w:type="dxa"/>
          </w:tcPr>
          <w:p w14:paraId="4E8FB6EB" w14:textId="0FBBE9AF" w:rsidR="00711B02" w:rsidRDefault="00094D4A" w:rsidP="00711B02">
            <w:pPr>
              <w:spacing w:after="0" w:line="240" w:lineRule="auto"/>
            </w:pPr>
            <w:r w:rsidRPr="00094D4A">
              <w:t>Adopté par 18 voix pour et 3 abstentions (Joana IRIGARAY, Jérémy SAVATIER, Gorka TABERNA)</w:t>
            </w:r>
          </w:p>
        </w:tc>
      </w:tr>
      <w:tr w:rsidR="00711B02" w14:paraId="71FB7BCD" w14:textId="77777777" w:rsidTr="00525477">
        <w:trPr>
          <w:trHeight w:val="715"/>
        </w:trPr>
        <w:tc>
          <w:tcPr>
            <w:tcW w:w="1813" w:type="dxa"/>
          </w:tcPr>
          <w:p w14:paraId="30BAD6FD" w14:textId="50D604B2" w:rsidR="00711B02" w:rsidRDefault="00711B02" w:rsidP="00711B02">
            <w:pPr>
              <w:spacing w:after="0" w:line="240" w:lineRule="auto"/>
            </w:pPr>
            <w:r w:rsidRPr="00711B02">
              <w:rPr>
                <w:rFonts w:ascii="Calibri" w:eastAsia="Times New Roman" w:hAnsi="Calibri" w:cs="Andalus"/>
                <w:b/>
                <w:lang w:eastAsia="fr-FR"/>
              </w:rPr>
              <w:lastRenderedPageBreak/>
              <w:t>2023-</w:t>
            </w:r>
            <w:r w:rsidR="000800EA">
              <w:rPr>
                <w:rFonts w:ascii="Calibri" w:eastAsia="Times New Roman" w:hAnsi="Calibri" w:cs="Andalus"/>
                <w:b/>
                <w:lang w:eastAsia="fr-FR"/>
              </w:rPr>
              <w:t>4</w:t>
            </w:r>
            <w:r w:rsidR="00F34B7D">
              <w:rPr>
                <w:rFonts w:ascii="Calibri" w:eastAsia="Times New Roman" w:hAnsi="Calibri" w:cs="Andalus"/>
                <w:b/>
                <w:lang w:eastAsia="fr-FR"/>
              </w:rPr>
              <w:t>7</w:t>
            </w:r>
          </w:p>
        </w:tc>
        <w:tc>
          <w:tcPr>
            <w:tcW w:w="4962" w:type="dxa"/>
          </w:tcPr>
          <w:p w14:paraId="0AD671DE" w14:textId="7FAAD7CD" w:rsidR="00711B02" w:rsidRPr="002C4E37" w:rsidRDefault="00E806D0" w:rsidP="00160336">
            <w:pPr>
              <w:spacing w:after="0" w:line="240" w:lineRule="auto"/>
              <w:rPr>
                <w:rFonts w:ascii="Calibri" w:eastAsia="Times New Roman" w:hAnsi="Calibri" w:cs="Andalus"/>
                <w:color w:val="FF0000"/>
                <w:lang w:eastAsia="fr-FR"/>
              </w:rPr>
            </w:pPr>
            <w:r w:rsidRPr="00CE61DA">
              <w:rPr>
                <w:rFonts w:ascii="Calibri" w:eastAsia="Arial Unicode MS" w:hAnsi="Calibri" w:cs="Calibri"/>
                <w:kern w:val="2"/>
              </w:rPr>
              <w:t xml:space="preserve">Subvention 2023 à l’association Académie Internationale de Musique Maurice Ravel </w:t>
            </w:r>
            <w:r w:rsidR="006F0932">
              <w:rPr>
                <w:rFonts w:ascii="Calibri" w:eastAsia="Arial Unicode MS" w:hAnsi="Calibri" w:cs="Calibri"/>
                <w:kern w:val="2"/>
              </w:rPr>
              <w:br/>
            </w:r>
            <w:r w:rsidRPr="003067C6">
              <w:rPr>
                <w:rFonts w:ascii="Calibri" w:eastAsia="Arial Unicode MS" w:hAnsi="Calibri" w:cs="Calibri"/>
                <w:kern w:val="2"/>
                <w:lang w:val="eu-ES"/>
              </w:rPr>
              <w:t>Académie Internationale de Musique Maurice Ravel elkartearendako 2023ko diru laguntza</w:t>
            </w:r>
            <w:r w:rsidRPr="00CE61DA">
              <w:rPr>
                <w:rFonts w:ascii="Calibri" w:eastAsia="Arial Unicode MS" w:hAnsi="Calibri" w:cs="Calibri"/>
                <w:kern w:val="2"/>
              </w:rPr>
              <w:t> </w:t>
            </w:r>
            <w:r w:rsidRPr="002C4E37">
              <w:rPr>
                <w:rFonts w:ascii="Calibri" w:eastAsia="Times New Roman" w:hAnsi="Calibri" w:cs="Andalus"/>
                <w:color w:val="FF0000"/>
                <w:lang w:eastAsia="fr-FR"/>
              </w:rPr>
              <w:t xml:space="preserve"> </w:t>
            </w:r>
          </w:p>
        </w:tc>
        <w:tc>
          <w:tcPr>
            <w:tcW w:w="2945" w:type="dxa"/>
          </w:tcPr>
          <w:p w14:paraId="5FDB0FD6" w14:textId="0E4CFF13" w:rsidR="00711B02" w:rsidRDefault="00094D4A" w:rsidP="00711B02">
            <w:pPr>
              <w:spacing w:after="0" w:line="240" w:lineRule="auto"/>
            </w:pPr>
            <w:r w:rsidRPr="00094D4A">
              <w:t>Adopté à l’unanimité sauf M. Jérémy SAVATIER qui ne prend pas part au vote</w:t>
            </w:r>
          </w:p>
        </w:tc>
      </w:tr>
      <w:tr w:rsidR="00711B02" w14:paraId="47205AA4" w14:textId="77777777" w:rsidTr="00525477">
        <w:trPr>
          <w:trHeight w:val="694"/>
        </w:trPr>
        <w:tc>
          <w:tcPr>
            <w:tcW w:w="1813" w:type="dxa"/>
          </w:tcPr>
          <w:p w14:paraId="7FC2933F" w14:textId="4BF551AE" w:rsidR="00711B02" w:rsidRDefault="00711B02" w:rsidP="00711B02">
            <w:pPr>
              <w:spacing w:after="0" w:line="240" w:lineRule="auto"/>
            </w:pPr>
            <w:r w:rsidRPr="00711B02">
              <w:rPr>
                <w:rFonts w:ascii="Calibri" w:eastAsia="SimSun" w:hAnsi="Calibri" w:cs="Times New Roman"/>
                <w:b/>
              </w:rPr>
              <w:t>2023-</w:t>
            </w:r>
            <w:r w:rsidR="000800EA">
              <w:rPr>
                <w:rFonts w:ascii="Calibri" w:eastAsia="SimSun" w:hAnsi="Calibri" w:cs="Times New Roman"/>
                <w:b/>
              </w:rPr>
              <w:t>4</w:t>
            </w:r>
            <w:r w:rsidR="00F34B7D">
              <w:rPr>
                <w:rFonts w:ascii="Calibri" w:eastAsia="SimSun" w:hAnsi="Calibri" w:cs="Times New Roman"/>
                <w:b/>
              </w:rPr>
              <w:t>8</w:t>
            </w:r>
          </w:p>
        </w:tc>
        <w:tc>
          <w:tcPr>
            <w:tcW w:w="4962" w:type="dxa"/>
          </w:tcPr>
          <w:p w14:paraId="5C2C4118" w14:textId="77777777" w:rsidR="006F0932" w:rsidRPr="003067C6" w:rsidRDefault="00E806D0" w:rsidP="00160336">
            <w:pPr>
              <w:spacing w:after="0" w:line="240" w:lineRule="auto"/>
              <w:rPr>
                <w:rFonts w:ascii="Calibri" w:eastAsia="Times New Roman" w:hAnsi="Calibri" w:cs="Andalus"/>
                <w:lang w:val="eu-ES" w:eastAsia="fr-FR"/>
              </w:rPr>
            </w:pPr>
            <w:r w:rsidRPr="00E806D0">
              <w:rPr>
                <w:rFonts w:ascii="Calibri" w:eastAsia="Times New Roman" w:hAnsi="Calibri" w:cs="Andalus"/>
                <w:lang w:eastAsia="fr-FR"/>
              </w:rPr>
              <w:t xml:space="preserve">Autorisation de signature de convention de gestion locative avec SOLIHA pour les logements communaux de La Poste et </w:t>
            </w:r>
            <w:r w:rsidRPr="003067C6">
              <w:rPr>
                <w:rFonts w:ascii="Calibri" w:eastAsia="Times New Roman" w:hAnsi="Calibri" w:cs="Andalus"/>
                <w:lang w:val="eu-ES" w:eastAsia="fr-FR"/>
              </w:rPr>
              <w:t>Eskola</w:t>
            </w:r>
          </w:p>
          <w:p w14:paraId="6697DE75" w14:textId="28CA12EE" w:rsidR="00711B02" w:rsidRPr="00094D4A" w:rsidRDefault="00E806D0" w:rsidP="00160336">
            <w:pPr>
              <w:spacing w:after="0" w:line="240" w:lineRule="auto"/>
              <w:rPr>
                <w:rFonts w:ascii="Calibri" w:eastAsia="Times New Roman" w:hAnsi="Calibri" w:cs="Andalus"/>
                <w:lang w:eastAsia="fr-FR"/>
              </w:rPr>
            </w:pPr>
            <w:r w:rsidRPr="003067C6">
              <w:rPr>
                <w:rFonts w:ascii="Calibri" w:eastAsia="Times New Roman" w:hAnsi="Calibri" w:cs="Andalus"/>
                <w:lang w:val="eu-ES" w:eastAsia="fr-FR"/>
              </w:rPr>
              <w:t>SOLIHArekin Posta eta Eskolako herriko etxeko bizitegi alokailuentzat hitzarmenaren izenpetzaren baimena</w:t>
            </w:r>
          </w:p>
        </w:tc>
        <w:tc>
          <w:tcPr>
            <w:tcW w:w="2945" w:type="dxa"/>
          </w:tcPr>
          <w:p w14:paraId="6B3E1108" w14:textId="5B8DF7A0" w:rsidR="00711B02" w:rsidRDefault="00094D4A" w:rsidP="00711B02">
            <w:pPr>
              <w:spacing w:after="0" w:line="240" w:lineRule="auto"/>
            </w:pPr>
            <w:r w:rsidRPr="00094D4A">
              <w:t>Adopté par 17 voix pour et 4 abstentions (Joana IRIGARAY, Jérémy SAVATIER, Gorka TABERNA, Bénédicte LUBERRIAGA)</w:t>
            </w:r>
          </w:p>
        </w:tc>
      </w:tr>
      <w:tr w:rsidR="00711B02" w14:paraId="0CA94008" w14:textId="77777777" w:rsidTr="00525477">
        <w:trPr>
          <w:trHeight w:val="894"/>
        </w:trPr>
        <w:tc>
          <w:tcPr>
            <w:tcW w:w="1813" w:type="dxa"/>
          </w:tcPr>
          <w:p w14:paraId="3F420D6F" w14:textId="707C82DD" w:rsidR="00711B02" w:rsidRDefault="00711B02" w:rsidP="00711B02">
            <w:pPr>
              <w:spacing w:after="0" w:line="240" w:lineRule="auto"/>
            </w:pPr>
            <w:r w:rsidRPr="00711B02">
              <w:rPr>
                <w:rFonts w:ascii="Calibri" w:eastAsia="SimSun" w:hAnsi="Calibri" w:cs="Times New Roman"/>
                <w:b/>
              </w:rPr>
              <w:t>2023-</w:t>
            </w:r>
            <w:r w:rsidR="000800EA">
              <w:rPr>
                <w:rFonts w:ascii="Calibri" w:eastAsia="SimSun" w:hAnsi="Calibri" w:cs="Times New Roman"/>
                <w:b/>
              </w:rPr>
              <w:t>4</w:t>
            </w:r>
            <w:r w:rsidR="00F34B7D">
              <w:rPr>
                <w:rFonts w:ascii="Calibri" w:eastAsia="SimSun" w:hAnsi="Calibri" w:cs="Times New Roman"/>
                <w:b/>
              </w:rPr>
              <w:t>9</w:t>
            </w:r>
          </w:p>
        </w:tc>
        <w:tc>
          <w:tcPr>
            <w:tcW w:w="4962" w:type="dxa"/>
          </w:tcPr>
          <w:p w14:paraId="7C91F6F6" w14:textId="77777777" w:rsidR="006F0932" w:rsidRDefault="00E806D0" w:rsidP="00160336">
            <w:pPr>
              <w:spacing w:after="0" w:line="240" w:lineRule="auto"/>
              <w:rPr>
                <w:rFonts w:ascii="Calibri" w:hAnsi="Calibri" w:cs="Calibri"/>
              </w:rPr>
            </w:pPr>
            <w:r w:rsidRPr="006D7C2E">
              <w:rPr>
                <w:rFonts w:ascii="Calibri" w:hAnsi="Calibri" w:cs="Calibri"/>
              </w:rPr>
              <w:t>Approbation d</w:t>
            </w:r>
            <w:r w:rsidRPr="00CE61DA">
              <w:rPr>
                <w:rFonts w:ascii="Calibri" w:hAnsi="Calibri" w:cs="Calibri"/>
              </w:rPr>
              <w:t>u</w:t>
            </w:r>
            <w:r w:rsidRPr="006D7C2E">
              <w:rPr>
                <w:rFonts w:ascii="Calibri" w:hAnsi="Calibri" w:cs="Calibri"/>
              </w:rPr>
              <w:t xml:space="preserve"> rapport de la Commission Locale d’Evaluation des Charges Transférées (CLECT) de la Communauté d’Agglomération Pays Basque</w:t>
            </w:r>
            <w:r w:rsidRPr="00CE61DA">
              <w:rPr>
                <w:rFonts w:ascii="Calibri" w:hAnsi="Calibri" w:cs="Calibri"/>
              </w:rPr>
              <w:t xml:space="preserve"> du 7 juin 2023</w:t>
            </w:r>
          </w:p>
          <w:p w14:paraId="640A3C94" w14:textId="053926CB" w:rsidR="00711B02" w:rsidRPr="003067C6" w:rsidRDefault="00E806D0" w:rsidP="00160336">
            <w:pPr>
              <w:spacing w:after="0" w:line="240" w:lineRule="auto"/>
              <w:rPr>
                <w:rFonts w:ascii="Calibri" w:eastAsia="Times New Roman" w:hAnsi="Calibri" w:cs="Times New Roman"/>
                <w:lang w:val="eu-ES" w:eastAsia="fr-FR"/>
              </w:rPr>
            </w:pPr>
            <w:r w:rsidRPr="003067C6">
              <w:rPr>
                <w:rFonts w:ascii="Calibri" w:eastAsia="SimSun" w:hAnsi="Calibri" w:cs="Calibri"/>
                <w:lang w:val="eu-ES"/>
              </w:rPr>
              <w:t>2023ko ekainaren 7ko Eskualdaturiko Kargen Ebaluatzeko Tokiko Batzordearen txostenaren onespena</w:t>
            </w:r>
          </w:p>
        </w:tc>
        <w:tc>
          <w:tcPr>
            <w:tcW w:w="2945" w:type="dxa"/>
          </w:tcPr>
          <w:p w14:paraId="77C2F120" w14:textId="2911FED1" w:rsidR="00711B02" w:rsidRDefault="00C73299" w:rsidP="00711B02">
            <w:pPr>
              <w:spacing w:after="0" w:line="240" w:lineRule="auto"/>
            </w:pPr>
            <w:r w:rsidRPr="00C115CD">
              <w:t>Adopté à l’unanimité</w:t>
            </w:r>
          </w:p>
        </w:tc>
      </w:tr>
      <w:tr w:rsidR="00711B02" w14:paraId="71635D25" w14:textId="77777777" w:rsidTr="00525477">
        <w:trPr>
          <w:trHeight w:val="566"/>
        </w:trPr>
        <w:tc>
          <w:tcPr>
            <w:tcW w:w="1813" w:type="dxa"/>
          </w:tcPr>
          <w:p w14:paraId="053E9607" w14:textId="0DBA747A" w:rsidR="00711B02" w:rsidRDefault="00711B02" w:rsidP="00711B02">
            <w:pPr>
              <w:spacing w:after="0" w:line="240" w:lineRule="auto"/>
            </w:pPr>
            <w:r w:rsidRPr="00711B02">
              <w:rPr>
                <w:rFonts w:ascii="Calibri" w:eastAsia="Times New Roman" w:hAnsi="Calibri" w:cs="Times New Roman"/>
                <w:b/>
                <w:lang w:eastAsia="fr-FR"/>
              </w:rPr>
              <w:t>2023-</w:t>
            </w:r>
            <w:r w:rsidR="000800EA">
              <w:rPr>
                <w:rFonts w:ascii="Calibri" w:eastAsia="Times New Roman" w:hAnsi="Calibri" w:cs="Times New Roman"/>
                <w:b/>
                <w:lang w:eastAsia="fr-FR"/>
              </w:rPr>
              <w:t>5</w:t>
            </w:r>
            <w:r w:rsidR="00F34B7D">
              <w:rPr>
                <w:rFonts w:ascii="Calibri" w:eastAsia="Times New Roman" w:hAnsi="Calibri" w:cs="Times New Roman"/>
                <w:b/>
                <w:lang w:eastAsia="fr-FR"/>
              </w:rPr>
              <w:t>0</w:t>
            </w:r>
          </w:p>
        </w:tc>
        <w:tc>
          <w:tcPr>
            <w:tcW w:w="4962" w:type="dxa"/>
          </w:tcPr>
          <w:p w14:paraId="784A3980" w14:textId="77777777" w:rsidR="00160336" w:rsidRDefault="00E806D0" w:rsidP="00160336">
            <w:pPr>
              <w:spacing w:after="0"/>
              <w:rPr>
                <w:rFonts w:ascii="Calibri" w:eastAsia="NSimSun" w:hAnsi="Calibri" w:cs="Calibri"/>
                <w:kern w:val="3"/>
                <w:lang w:eastAsia="zh-CN" w:bidi="hi-IN"/>
              </w:rPr>
            </w:pPr>
            <w:r w:rsidRPr="00CE61DA">
              <w:rPr>
                <w:rFonts w:ascii="Calibri" w:eastAsia="NSimSun" w:hAnsi="Calibri" w:cs="Calibri"/>
                <w:kern w:val="3"/>
                <w:lang w:eastAsia="zh-CN" w:bidi="hi-IN"/>
              </w:rPr>
              <w:t>Motion sur le projet « Foncier innovant »</w:t>
            </w:r>
          </w:p>
          <w:p w14:paraId="4D0E480F" w14:textId="35AAE61A" w:rsidR="00AD44AD" w:rsidRPr="003067C6" w:rsidRDefault="00E806D0" w:rsidP="00160336">
            <w:pPr>
              <w:spacing w:after="0"/>
              <w:rPr>
                <w:lang w:val="eu-ES"/>
              </w:rPr>
            </w:pPr>
            <w:r w:rsidRPr="003067C6">
              <w:rPr>
                <w:rFonts w:ascii="Calibri" w:eastAsia="NSimSun" w:hAnsi="Calibri" w:cs="Calibri"/>
                <w:kern w:val="3"/>
                <w:lang w:val="eu-ES" w:eastAsia="zh-CN" w:bidi="hi-IN"/>
              </w:rPr>
              <w:t>« Lur berritzailea » proiektuari buruzko mozioa</w:t>
            </w:r>
          </w:p>
        </w:tc>
        <w:tc>
          <w:tcPr>
            <w:tcW w:w="2945" w:type="dxa"/>
          </w:tcPr>
          <w:p w14:paraId="37EF4629" w14:textId="7F4302D9" w:rsidR="00711B02" w:rsidRDefault="00C73299" w:rsidP="00711B02">
            <w:pPr>
              <w:spacing w:after="0" w:line="240" w:lineRule="auto"/>
            </w:pPr>
            <w:r w:rsidRPr="00C115CD">
              <w:t>Adopté à l’unanimité</w:t>
            </w:r>
            <w:r w:rsidR="00094D4A">
              <w:t xml:space="preserve"> </w:t>
            </w:r>
            <w:r w:rsidR="00094D4A" w:rsidRPr="00094D4A">
              <w:t>sauf Mme Bénédicte LUBERRIAGA qui ne prend pas part au vote</w:t>
            </w:r>
          </w:p>
        </w:tc>
      </w:tr>
    </w:tbl>
    <w:p w14:paraId="3769193A" w14:textId="39BCA30B" w:rsidR="002A6AC1" w:rsidRDefault="002A6AC1" w:rsidP="00B83760">
      <w:pPr>
        <w:spacing w:before="600" w:after="0" w:line="240" w:lineRule="auto"/>
      </w:pPr>
      <w:r>
        <w:t xml:space="preserve">Liste publiée sur le site internet le </w:t>
      </w:r>
      <w:r w:rsidR="000800EA">
        <w:t>26</w:t>
      </w:r>
      <w:r w:rsidR="00F34B7D">
        <w:t xml:space="preserve"> juin</w:t>
      </w:r>
      <w:r>
        <w:t xml:space="preserve"> 202</w:t>
      </w:r>
      <w:r w:rsidR="00711B02">
        <w:t>3</w:t>
      </w:r>
      <w:r>
        <w:t xml:space="preserve"> et affichée en mairie le </w:t>
      </w:r>
      <w:r w:rsidR="000800EA">
        <w:t>23</w:t>
      </w:r>
      <w:r w:rsidR="00F34B7D">
        <w:t xml:space="preserve"> juin</w:t>
      </w:r>
      <w:r w:rsidR="00711B02">
        <w:t xml:space="preserve"> 2023</w:t>
      </w:r>
      <w:r>
        <w:t>.</w:t>
      </w:r>
    </w:p>
    <w:p w14:paraId="783C253D" w14:textId="6B0AC793" w:rsidR="002A6AC1" w:rsidRDefault="002A6AC1" w:rsidP="003A7EB4">
      <w:pPr>
        <w:tabs>
          <w:tab w:val="left" w:pos="6379"/>
        </w:tabs>
        <w:spacing w:before="600" w:after="0" w:line="240" w:lineRule="auto"/>
      </w:pPr>
      <w:r>
        <w:tab/>
        <w:t>Le Maire,</w:t>
      </w:r>
    </w:p>
    <w:p w14:paraId="2009E27C" w14:textId="176B1B97" w:rsidR="002A6AC1" w:rsidRDefault="002A6AC1" w:rsidP="003A7EB4">
      <w:pPr>
        <w:tabs>
          <w:tab w:val="left" w:pos="6379"/>
        </w:tabs>
        <w:spacing w:after="0" w:line="240" w:lineRule="auto"/>
      </w:pPr>
      <w:r>
        <w:tab/>
        <w:t>Jean Louis FOURNIER</w:t>
      </w:r>
    </w:p>
    <w:sectPr w:rsidR="002A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62"/>
    <w:rsid w:val="0002282A"/>
    <w:rsid w:val="000800EA"/>
    <w:rsid w:val="00094D4A"/>
    <w:rsid w:val="000C07A8"/>
    <w:rsid w:val="000F6405"/>
    <w:rsid w:val="00160336"/>
    <w:rsid w:val="0021232D"/>
    <w:rsid w:val="002334F1"/>
    <w:rsid w:val="002420EC"/>
    <w:rsid w:val="0026232D"/>
    <w:rsid w:val="002A6AC1"/>
    <w:rsid w:val="002C3546"/>
    <w:rsid w:val="002C4E37"/>
    <w:rsid w:val="002E1600"/>
    <w:rsid w:val="003067C6"/>
    <w:rsid w:val="00351213"/>
    <w:rsid w:val="003A7EB4"/>
    <w:rsid w:val="00495BB7"/>
    <w:rsid w:val="004D48A6"/>
    <w:rsid w:val="004D709B"/>
    <w:rsid w:val="005102BE"/>
    <w:rsid w:val="00522D17"/>
    <w:rsid w:val="00525477"/>
    <w:rsid w:val="00556C74"/>
    <w:rsid w:val="00561FD4"/>
    <w:rsid w:val="00596962"/>
    <w:rsid w:val="005C3C0C"/>
    <w:rsid w:val="005C5BB4"/>
    <w:rsid w:val="00647C00"/>
    <w:rsid w:val="006F0932"/>
    <w:rsid w:val="00711B02"/>
    <w:rsid w:val="00857910"/>
    <w:rsid w:val="008D0DD6"/>
    <w:rsid w:val="00A24BCF"/>
    <w:rsid w:val="00A27D26"/>
    <w:rsid w:val="00A30A51"/>
    <w:rsid w:val="00A726F6"/>
    <w:rsid w:val="00AB0AFD"/>
    <w:rsid w:val="00AD44AD"/>
    <w:rsid w:val="00B0125D"/>
    <w:rsid w:val="00B74B1D"/>
    <w:rsid w:val="00B83760"/>
    <w:rsid w:val="00B9689A"/>
    <w:rsid w:val="00BD2832"/>
    <w:rsid w:val="00C115CD"/>
    <w:rsid w:val="00C4731F"/>
    <w:rsid w:val="00C73299"/>
    <w:rsid w:val="00CC02D7"/>
    <w:rsid w:val="00CF261C"/>
    <w:rsid w:val="00D726A9"/>
    <w:rsid w:val="00D96BD1"/>
    <w:rsid w:val="00DE7EF0"/>
    <w:rsid w:val="00E5573C"/>
    <w:rsid w:val="00E806D0"/>
    <w:rsid w:val="00EA447D"/>
    <w:rsid w:val="00F34B7D"/>
    <w:rsid w:val="00F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6983"/>
  <w15:chartTrackingRefBased/>
  <w15:docId w15:val="{D8B7604E-0D02-4675-A187-E87601CE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7C00"/>
    <w:pPr>
      <w:spacing w:after="0" w:line="240" w:lineRule="auto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D0DD6"/>
    <w:pPr>
      <w:spacing w:before="360"/>
      <w:outlineLvl w:val="1"/>
    </w:pPr>
    <w:rPr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7C00"/>
    <w:rPr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8D0DD6"/>
    <w:rPr>
      <w:b/>
      <w:bCs/>
      <w:color w:val="385623" w:themeColor="accent6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délibérations</dc:title>
  <dc:subject/>
  <dc:creator>Jean Louis FOURNIER</dc:creator>
  <cp:keywords/>
  <dc:description/>
  <cp:lastModifiedBy>Claire SARTHOU</cp:lastModifiedBy>
  <cp:revision>21</cp:revision>
  <cp:lastPrinted>2022-09-21T06:29:00Z</cp:lastPrinted>
  <dcterms:created xsi:type="dcterms:W3CDTF">2023-06-29T13:30:00Z</dcterms:created>
  <dcterms:modified xsi:type="dcterms:W3CDTF">2023-06-29T14:05:00Z</dcterms:modified>
</cp:coreProperties>
</file>